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3F" w:rsidRPr="0000763F" w:rsidRDefault="0000763F" w:rsidP="004B02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</w:pPr>
      <w:r w:rsidRPr="0000763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>Vstupní program pro komponování hudby:</w:t>
      </w:r>
      <w:r w:rsidR="00091D7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ab/>
      </w:r>
      <w:r w:rsidR="00091D7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ab/>
      </w:r>
      <w:r w:rsidR="00091D7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ab/>
      </w:r>
      <w:r w:rsidR="00091D7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ab/>
      </w:r>
    </w:p>
    <w:p w:rsidR="0000763F" w:rsidRDefault="0000763F" w:rsidP="004B02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Jméno: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proofErr w:type="spellStart"/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Fl</w:t>
      </w:r>
      <w:proofErr w:type="spellEnd"/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 Studio 20 </w:t>
      </w:r>
      <w:proofErr w:type="spellStart"/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Signature</w:t>
      </w:r>
      <w:proofErr w:type="spellEnd"/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 </w:t>
      </w:r>
      <w:proofErr w:type="spellStart"/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Bundle</w:t>
      </w:r>
      <w:proofErr w:type="spellEnd"/>
    </w:p>
    <w:p w:rsidR="0000763F" w:rsidRDefault="0000763F" w:rsidP="004B02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Značka: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r w:rsidRPr="0000763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Image Line</w:t>
      </w:r>
    </w:p>
    <w:p w:rsidR="0066683E" w:rsidRDefault="0000763F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Cena: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6683E" w:rsidRPr="0000763F">
        <w:rPr>
          <w:rFonts w:ascii="Arial" w:hAnsi="Arial" w:cs="Arial"/>
          <w:color w:val="000000" w:themeColor="text1"/>
          <w:sz w:val="28"/>
          <w:szCs w:val="28"/>
        </w:rPr>
        <w:t>7 590 Kč</w:t>
      </w:r>
    </w:p>
    <w:p w:rsidR="0066683E" w:rsidRDefault="0000763F" w:rsidP="0066683E">
      <w:pPr>
        <w:rPr>
          <w:rStyle w:val="Hypertextovodkaz"/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Odkaz: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hyperlink r:id="rId4" w:history="1">
        <w:r w:rsidR="0066683E"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https://www.profi-dj.cz/studio-technika/studio-software/daw-software/image-line-fl-studio-20-signature-bundle/</w:t>
        </w:r>
      </w:hyperlink>
    </w:p>
    <w:p w:rsidR="0000763F" w:rsidRPr="0000763F" w:rsidRDefault="0000763F" w:rsidP="0000763F">
      <w:pPr>
        <w:ind w:left="1410" w:hanging="1410"/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>Popis:</w:t>
      </w:r>
      <w:r w:rsidRPr="0000763F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ab/>
        <w:t>Jedná se o program</w:t>
      </w:r>
      <w: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 xml:space="preserve">, který umožňuje digitální nahrávání hudby ve formě </w:t>
      </w:r>
      <w:proofErr w:type="spellStart"/>
      <w: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midi</w:t>
      </w:r>
      <w:proofErr w:type="spellEnd"/>
      <w: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 xml:space="preserve">. Jde o vstupní rozhraní, ve kterém se dokážou otevírat a využívat virtuální hudební nástroje. </w:t>
      </w:r>
    </w:p>
    <w:p w:rsidR="0066683E" w:rsidRDefault="0066683E" w:rsidP="0066683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0763F" w:rsidRPr="00D47695" w:rsidRDefault="0000763F" w:rsidP="0066683E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Virtuální nástroje:</w:t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  <w:r w:rsidR="00091D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ab/>
      </w:r>
    </w:p>
    <w:p w:rsidR="0000763F" w:rsidRDefault="0000763F" w:rsidP="000076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Jméno: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Komplete 12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Ultimate</w:t>
      </w:r>
      <w:proofErr w:type="spellEnd"/>
    </w:p>
    <w:p w:rsidR="0000763F" w:rsidRDefault="0000763F" w:rsidP="000076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Značka: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Native</w:t>
      </w:r>
      <w:proofErr w:type="spellEnd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instruments</w:t>
      </w:r>
      <w:proofErr w:type="spellEnd"/>
    </w:p>
    <w:p w:rsidR="0000763F" w:rsidRDefault="0000763F" w:rsidP="0000763F">
      <w:pPr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Cena: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31 490 Kč</w:t>
      </w:r>
    </w:p>
    <w:p w:rsidR="0000763F" w:rsidRPr="0000763F" w:rsidRDefault="0000763F" w:rsidP="0000763F">
      <w:pP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Odkaz: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hyperlink r:id="rId5" w:history="1"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https://www.profi-dj.cz/studio-technika/studio-software/kolekce-instrumentu/native-instruments-komplete-12-ultimate/</w:t>
        </w:r>
      </w:hyperlink>
    </w:p>
    <w:p w:rsidR="0000763F" w:rsidRPr="0000763F" w:rsidRDefault="0000763F" w:rsidP="0000763F">
      <w:pPr>
        <w:ind w:left="1410" w:hanging="1410"/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>Popis:</w:t>
      </w:r>
      <w:r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ab/>
      </w:r>
      <w:r w:rsidRPr="0000763F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Jedná se o sadu virtuálních, profesionálních hudebních nástrojů</w:t>
      </w:r>
      <w: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 xml:space="preserve">, používaných různými profesionálními producenty ve světě. </w:t>
      </w:r>
      <w:r w:rsid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Obsahuje jak sólové nástroje, tak i celé sekce jak dechových, tak smyčcových nástrojů</w:t>
      </w:r>
      <w:r w:rsidRPr="0000763F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ab/>
      </w:r>
    </w:p>
    <w:p w:rsidR="00D47695" w:rsidRDefault="00091D76" w:rsidP="00D476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</w:t>
      </w:r>
    </w:p>
    <w:p w:rsidR="00D47695" w:rsidRDefault="00D47695" w:rsidP="00D476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Jméno: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Miroslav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Philharmonik</w:t>
      </w:r>
      <w:proofErr w:type="spellEnd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 2</w:t>
      </w:r>
    </w:p>
    <w:p w:rsidR="00D47695" w:rsidRDefault="00D47695" w:rsidP="00D476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 xml:space="preserve">Značka: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 xml:space="preserve">IK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cs-CZ"/>
        </w:rPr>
        <w:t>Multimedia</w:t>
      </w:r>
      <w:proofErr w:type="spellEnd"/>
    </w:p>
    <w:p w:rsidR="00D47695" w:rsidRDefault="00D47695" w:rsidP="00D47695">
      <w:pPr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Cena: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13 490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Kč</w:t>
      </w:r>
    </w:p>
    <w:p w:rsidR="00D47695" w:rsidRPr="0000763F" w:rsidRDefault="00D47695" w:rsidP="00D47695">
      <w:pP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</w:pPr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Odkaz: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hyperlink r:id="rId6" w:history="1"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https://www.profi-dj.cz/studio-technika/studio-software/kolekce-instrumentu/ik-multimedi</w:t>
        </w:r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a</w:t>
        </w:r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-miroslav-philharmonik-2/</w:t>
        </w:r>
      </w:hyperlink>
    </w:p>
    <w:p w:rsidR="0066683E" w:rsidRDefault="00D47695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 w:rsidRP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Popis:</w:t>
      </w:r>
      <w: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ab/>
      </w: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>Jeden z dalších virtuálních hudebních nástrojů, které obsahují smyčcové sekce a dřevěné nástroje.</w:t>
      </w:r>
    </w:p>
    <w:p w:rsidR="00091D76" w:rsidRDefault="00091D76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lastRenderedPageBreak/>
        <w:t>__________________________________________________________</w:t>
      </w:r>
    </w:p>
    <w:p w:rsidR="00D47695" w:rsidRDefault="00D47695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 w:rsidRP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Jméno:</w:t>
      </w: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ab/>
        <w:t xml:space="preserve">Session </w:t>
      </w:r>
      <w:proofErr w:type="spellStart"/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>Guitars</w:t>
      </w:r>
      <w:proofErr w:type="spellEnd"/>
    </w:p>
    <w:p w:rsidR="00D47695" w:rsidRDefault="00D47695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 w:rsidRP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Značka:</w:t>
      </w: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ab/>
      </w:r>
      <w:proofErr w:type="spellStart"/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>Native</w:t>
      </w:r>
      <w:proofErr w:type="spellEnd"/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>instruments</w:t>
      </w:r>
      <w:proofErr w:type="spellEnd"/>
    </w:p>
    <w:p w:rsidR="00D47695" w:rsidRDefault="00D47695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 w:rsidRP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Cena:</w:t>
      </w: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ab/>
        <w:t>99€</w:t>
      </w:r>
    </w:p>
    <w:p w:rsidR="00D47695" w:rsidRPr="00D47695" w:rsidRDefault="00D47695" w:rsidP="00D47695">
      <w:pPr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>Odkaz:</w:t>
      </w:r>
      <w:r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ab/>
      </w:r>
      <w:hyperlink r:id="rId7" w:history="1"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https://www.native-instruments.com/en/products/komplete/guitar/session-guitarist-picked-acoustic/</w:t>
        </w:r>
      </w:hyperlink>
    </w:p>
    <w:p w:rsidR="00D47695" w:rsidRDefault="00D47695" w:rsidP="00D47695">
      <w:pPr>
        <w:pStyle w:val="Nadpis1"/>
        <w:shd w:val="clear" w:color="auto" w:fill="FFFFFF"/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</w:pPr>
      <w:r w:rsidRPr="00D47695">
        <w:rPr>
          <w:rStyle w:val="Hypertextovodkaz"/>
          <w:rFonts w:ascii="Arial" w:hAnsi="Arial" w:cs="Arial"/>
          <w:color w:val="000000" w:themeColor="text1"/>
          <w:sz w:val="28"/>
          <w:szCs w:val="28"/>
          <w:u w:val="none"/>
        </w:rPr>
        <w:t>Popis:</w:t>
      </w:r>
      <w:r>
        <w:rPr>
          <w:rStyle w:val="Hypertextovodkaz"/>
          <w:rFonts w:ascii="Arial" w:hAnsi="Arial" w:cs="Arial"/>
          <w:b w:val="0"/>
          <w:color w:val="000000" w:themeColor="text1"/>
          <w:sz w:val="28"/>
          <w:szCs w:val="28"/>
          <w:u w:val="none"/>
        </w:rPr>
        <w:tab/>
        <w:t>Kytarové, virtuální nástroje</w:t>
      </w:r>
    </w:p>
    <w:p w:rsidR="00D47695" w:rsidRPr="00D47695" w:rsidRDefault="00091D76" w:rsidP="00D47695">
      <w:pPr>
        <w:pStyle w:val="Nadpis1"/>
        <w:shd w:val="clear" w:color="auto" w:fill="FFFFFF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__________________________________________________________</w:t>
      </w:r>
    </w:p>
    <w:p w:rsidR="00884742" w:rsidRPr="0000763F" w:rsidRDefault="004B021D" w:rsidP="0066683E">
      <w:pPr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00763F">
        <w:rPr>
          <w:rFonts w:ascii="Arial" w:hAnsi="Arial" w:cs="Arial"/>
          <w:b/>
          <w:color w:val="000000" w:themeColor="text1"/>
          <w:sz w:val="28"/>
          <w:szCs w:val="28"/>
        </w:rPr>
        <w:t>Výkonější</w:t>
      </w:r>
      <w:proofErr w:type="spellEnd"/>
      <w:r w:rsidR="00884742" w:rsidRPr="0000763F">
        <w:rPr>
          <w:rFonts w:ascii="Arial" w:hAnsi="Arial" w:cs="Arial"/>
          <w:b/>
          <w:color w:val="000000" w:themeColor="text1"/>
          <w:sz w:val="28"/>
          <w:szCs w:val="28"/>
        </w:rPr>
        <w:t xml:space="preserve"> počítač</w:t>
      </w:r>
    </w:p>
    <w:p w:rsidR="00884742" w:rsidRDefault="00884742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00763F">
        <w:rPr>
          <w:rFonts w:ascii="Arial" w:hAnsi="Arial" w:cs="Arial"/>
          <w:color w:val="000000" w:themeColor="text1"/>
          <w:sz w:val="28"/>
          <w:szCs w:val="28"/>
        </w:rPr>
        <w:t>Cca 30 000 Kč</w:t>
      </w:r>
    </w:p>
    <w:p w:rsidR="00D47695" w:rsidRPr="0000763F" w:rsidRDefault="00091D76" w:rsidP="0066683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884742" w:rsidRDefault="00884742" w:rsidP="0066683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47695" w:rsidRDefault="00D47695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</w:rPr>
        <w:t>Jméno: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ab/>
        <w:t>Komplete kontrol S88</w:t>
      </w:r>
    </w:p>
    <w:p w:rsidR="00D47695" w:rsidRDefault="00D47695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</w:rPr>
        <w:t>Značka: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Native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Instruments</w:t>
      </w:r>
    </w:p>
    <w:p w:rsidR="00D47695" w:rsidRDefault="00D47695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</w:rPr>
        <w:t>Cena:</w:t>
      </w:r>
      <w:r>
        <w:rPr>
          <w:rFonts w:ascii="Arial" w:hAnsi="Arial" w:cs="Arial"/>
          <w:color w:val="000000" w:themeColor="text1"/>
          <w:sz w:val="28"/>
          <w:szCs w:val="28"/>
        </w:rPr>
        <w:tab/>
        <w:t>999€</w:t>
      </w:r>
    </w:p>
    <w:p w:rsidR="00D47695" w:rsidRDefault="00D47695" w:rsidP="0066683E">
      <w:pPr>
        <w:rPr>
          <w:rFonts w:ascii="Arial" w:hAnsi="Arial" w:cs="Arial"/>
          <w:color w:val="000000" w:themeColor="text1"/>
          <w:sz w:val="28"/>
          <w:szCs w:val="28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</w:rPr>
        <w:t>Odkaz: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hyperlink r:id="rId8" w:history="1">
        <w:r w:rsidRPr="0000763F">
          <w:rPr>
            <w:rStyle w:val="Hypertextovodkaz"/>
            <w:rFonts w:ascii="Arial" w:hAnsi="Arial" w:cs="Arial"/>
            <w:color w:val="000000" w:themeColor="text1"/>
            <w:sz w:val="28"/>
            <w:szCs w:val="28"/>
          </w:rPr>
          <w:t>https://www.native-instruments.com/en/products/komplete/keyboards/komplete-kontrol-s88/</w:t>
        </w:r>
      </w:hyperlink>
    </w:p>
    <w:p w:rsidR="004B021D" w:rsidRPr="0000763F" w:rsidRDefault="00D47695" w:rsidP="00091D76">
      <w:pPr>
        <w:ind w:left="1410" w:hanging="1410"/>
        <w:rPr>
          <w:rFonts w:ascii="Arial" w:hAnsi="Arial" w:cs="Arial"/>
          <w:color w:val="000000" w:themeColor="text1"/>
          <w:sz w:val="28"/>
          <w:szCs w:val="28"/>
        </w:rPr>
      </w:pPr>
      <w:r w:rsidRPr="00D47695">
        <w:rPr>
          <w:rFonts w:ascii="Arial" w:hAnsi="Arial" w:cs="Arial"/>
          <w:b/>
          <w:color w:val="000000" w:themeColor="text1"/>
          <w:sz w:val="28"/>
          <w:szCs w:val="28"/>
        </w:rPr>
        <w:t>Popis:</w:t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Jedná se o </w:t>
      </w:r>
      <w:r w:rsidR="00091D76">
        <w:rPr>
          <w:rFonts w:ascii="Arial" w:hAnsi="Arial" w:cs="Arial"/>
          <w:color w:val="000000" w:themeColor="text1"/>
          <w:sz w:val="28"/>
          <w:szCs w:val="28"/>
        </w:rPr>
        <w:t xml:space="preserve">elektrický klavír, který je vyloženě postaven pro rychlejší a </w:t>
      </w:r>
      <w:proofErr w:type="spellStart"/>
      <w:r w:rsidR="00091D76">
        <w:rPr>
          <w:rFonts w:ascii="Arial" w:hAnsi="Arial" w:cs="Arial"/>
          <w:color w:val="000000" w:themeColor="text1"/>
          <w:sz w:val="28"/>
          <w:szCs w:val="28"/>
        </w:rPr>
        <w:t>snažší</w:t>
      </w:r>
      <w:proofErr w:type="spellEnd"/>
      <w:r w:rsidR="00091D76">
        <w:rPr>
          <w:rFonts w:ascii="Arial" w:hAnsi="Arial" w:cs="Arial"/>
          <w:color w:val="000000" w:themeColor="text1"/>
          <w:sz w:val="28"/>
          <w:szCs w:val="28"/>
        </w:rPr>
        <w:t xml:space="preserve"> zadávání a používání daných, výše zmíněných programů</w:t>
      </w:r>
    </w:p>
    <w:sectPr w:rsidR="004B021D" w:rsidRPr="0000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6"/>
    <w:rsid w:val="0000763F"/>
    <w:rsid w:val="00091D76"/>
    <w:rsid w:val="003D4C93"/>
    <w:rsid w:val="004B021D"/>
    <w:rsid w:val="005E3306"/>
    <w:rsid w:val="0066683E"/>
    <w:rsid w:val="00884742"/>
    <w:rsid w:val="00A67037"/>
    <w:rsid w:val="00D47695"/>
    <w:rsid w:val="00EC33AC"/>
    <w:rsid w:val="00F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9DE8"/>
  <w15:chartTrackingRefBased/>
  <w15:docId w15:val="{DA2EC22A-7DE1-4638-B661-5DC499B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68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683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668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8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8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8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8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83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7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instruments.com/en/products/komplete/keyboards/komplete-kontrol-s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ve-instruments.com/en/products/komplete/guitar/session-guitarist-picked-acoust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i-dj.cz/studio-technika/studio-software/kolekce-instrumentu/ik-multimedia-miroslav-philharmonik-2/" TargetMode="External"/><Relationship Id="rId5" Type="http://schemas.openxmlformats.org/officeDocument/2006/relationships/hyperlink" Target="https://www.profi-dj.cz/studio-technika/studio-software/kolekce-instrumentu/native-instruments-komplete-12-ultima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ofi-dj.cz/studio-technika/studio-software/daw-software/image-line-fl-studio-20-signature-bund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KFF</dc:creator>
  <cp:keywords/>
  <dc:description/>
  <cp:lastModifiedBy>KFF</cp:lastModifiedBy>
  <cp:revision>5</cp:revision>
  <dcterms:created xsi:type="dcterms:W3CDTF">2020-04-29T20:32:00Z</dcterms:created>
  <dcterms:modified xsi:type="dcterms:W3CDTF">2020-04-29T22:45:00Z</dcterms:modified>
</cp:coreProperties>
</file>